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66" w:rsidRPr="007C7C82" w:rsidRDefault="005A3666" w:rsidP="005A3666">
      <w:pPr>
        <w:spacing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</w:pPr>
      <w:r w:rsidRPr="007C7C82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ทิศทางการจัดการศึกษา</w:t>
      </w:r>
    </w:p>
    <w:p w:rsidR="005A3666" w:rsidRPr="007C7C82" w:rsidRDefault="005A3666" w:rsidP="005A3666">
      <w:pPr>
        <w:tabs>
          <w:tab w:val="left" w:pos="720"/>
          <w:tab w:val="center" w:pos="4513"/>
        </w:tabs>
        <w:spacing w:line="276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</w:rPr>
        <w:t>1.</w:t>
      </w: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กำหนดทิศทางการจัดการศึกษา</w:t>
      </w:r>
    </w:p>
    <w:p w:rsidR="005A3666" w:rsidRPr="007C7C82" w:rsidRDefault="005A3666" w:rsidP="005A3666">
      <w:pPr>
        <w:tabs>
          <w:tab w:val="left" w:pos="720"/>
          <w:tab w:val="center" w:pos="4513"/>
        </w:tabs>
        <w:spacing w:line="276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</w:p>
    <w:p w:rsidR="005A3666" w:rsidRPr="007C7C82" w:rsidRDefault="005A3666" w:rsidP="005A3666">
      <w:pPr>
        <w:tabs>
          <w:tab w:val="left" w:pos="720"/>
        </w:tabs>
        <w:spacing w:line="276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วิสัยทัศน์</w:t>
      </w:r>
    </w:p>
    <w:p w:rsidR="005A3666" w:rsidRPr="007C7C82" w:rsidRDefault="005A3666" w:rsidP="005A3666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  <w:cs/>
        </w:rPr>
        <w:t>มุ่งเน้นคุณภาพผู้เรียน สู่มาตรฐานสากล บนพื้นฐานความเป็นไทย</w:t>
      </w:r>
    </w:p>
    <w:p w:rsidR="005A3666" w:rsidRPr="007C7C82" w:rsidRDefault="005A3666" w:rsidP="005A3666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:rsidR="005A3666" w:rsidRPr="007C7C82" w:rsidRDefault="005A3666" w:rsidP="005A3666">
      <w:pPr>
        <w:tabs>
          <w:tab w:val="left" w:pos="720"/>
        </w:tabs>
        <w:spacing w:line="276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proofErr w:type="spellStart"/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พันธ</w:t>
      </w:r>
      <w:proofErr w:type="spellEnd"/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กิจ</w:t>
      </w:r>
    </w:p>
    <w:p w:rsidR="005A3666" w:rsidRPr="007C7C82" w:rsidRDefault="005A3666" w:rsidP="005A3666">
      <w:pPr>
        <w:contextualSpacing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 xml:space="preserve">    1.  </w:t>
      </w:r>
      <w:r w:rsidRPr="007C7C82">
        <w:rPr>
          <w:rFonts w:ascii="TH Sarabun New" w:hAnsi="TH Sarabun New" w:cs="TH Sarabun New"/>
          <w:sz w:val="32"/>
          <w:szCs w:val="32"/>
          <w:cs/>
        </w:rPr>
        <w:t>พัฒนาผู้เรียนให้มีคุณภาพสู่มาตรฐานสากล</w:t>
      </w:r>
    </w:p>
    <w:p w:rsidR="005A3666" w:rsidRPr="007C7C82" w:rsidRDefault="005A3666" w:rsidP="005A3666">
      <w:pPr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 xml:space="preserve">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C7C82">
        <w:rPr>
          <w:rFonts w:ascii="TH Sarabun New" w:hAnsi="TH Sarabun New" w:cs="TH Sarabun New"/>
          <w:sz w:val="32"/>
          <w:szCs w:val="32"/>
        </w:rPr>
        <w:t xml:space="preserve">  2.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 ส่งเสริมผู้เรียนให้มีความเป็นไทยและ ดำรงชีวิตตามหลักปรัชญาของเศรษฐกิจพอเพียง</w:t>
      </w:r>
    </w:p>
    <w:p w:rsidR="005A3666" w:rsidRPr="007C7C82" w:rsidRDefault="005A3666" w:rsidP="005A3666">
      <w:pPr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 xml:space="preserve">    3.  </w:t>
      </w:r>
      <w:r w:rsidRPr="007C7C82">
        <w:rPr>
          <w:rFonts w:ascii="TH Sarabun New" w:hAnsi="TH Sarabun New" w:cs="TH Sarabun New"/>
          <w:sz w:val="32"/>
          <w:szCs w:val="32"/>
          <w:cs/>
        </w:rPr>
        <w:t>ส่งเสริมให้ชุมชนเข้ามามีส่วนร่วมในการจัดการศึกษา</w:t>
      </w:r>
    </w:p>
    <w:p w:rsidR="005A3666" w:rsidRPr="007C7C82" w:rsidRDefault="005A3666" w:rsidP="005A3666">
      <w:pPr>
        <w:rPr>
          <w:rFonts w:ascii="TH Sarabun New" w:hAnsi="TH Sarabun New" w:cs="TH Sarabun New"/>
          <w:sz w:val="32"/>
          <w:szCs w:val="32"/>
        </w:rPr>
      </w:pPr>
    </w:p>
    <w:p w:rsidR="005A3666" w:rsidRPr="007C7C82" w:rsidRDefault="005A3666" w:rsidP="005A3666">
      <w:pPr>
        <w:tabs>
          <w:tab w:val="left" w:pos="720"/>
        </w:tabs>
        <w:spacing w:line="276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เป้าประสงค์</w:t>
      </w:r>
    </w:p>
    <w:p w:rsidR="005A3666" w:rsidRPr="007C7C82" w:rsidRDefault="005A3666" w:rsidP="005A3666">
      <w:pPr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 xml:space="preserve">    1.  </w:t>
      </w:r>
      <w:r w:rsidRPr="007C7C82">
        <w:rPr>
          <w:rFonts w:ascii="TH Sarabun New" w:hAnsi="TH Sarabun New" w:cs="TH Sarabun New"/>
          <w:sz w:val="32"/>
          <w:szCs w:val="32"/>
          <w:cs/>
        </w:rPr>
        <w:t>ผู้เรียน ครูและบุคลากรทางการศึกษามีคุณภาพสู่มาตรฐานสากล</w:t>
      </w:r>
    </w:p>
    <w:p w:rsidR="005A3666" w:rsidRPr="007C7C82" w:rsidRDefault="005A3666" w:rsidP="005A3666">
      <w:pPr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 xml:space="preserve">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C7C82">
        <w:rPr>
          <w:rFonts w:ascii="TH Sarabun New" w:hAnsi="TH Sarabun New" w:cs="TH Sarabun New"/>
          <w:sz w:val="32"/>
          <w:szCs w:val="32"/>
        </w:rPr>
        <w:t xml:space="preserve">  2.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 ผู้เรียน ครูและบุคลากรทางการศึกษา มีความเป็นไทยและดำรงชีวิตตามหลักปรัชญาของเศรษฐกิจพอเพียง</w:t>
      </w:r>
    </w:p>
    <w:p w:rsidR="005A3666" w:rsidRPr="007C7C82" w:rsidRDefault="005A3666" w:rsidP="005A3666">
      <w:pPr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 xml:space="preserve">    3.  </w:t>
      </w:r>
      <w:r w:rsidRPr="007C7C82">
        <w:rPr>
          <w:rFonts w:ascii="TH Sarabun New" w:hAnsi="TH Sarabun New" w:cs="TH Sarabun New"/>
          <w:sz w:val="32"/>
          <w:szCs w:val="32"/>
          <w:cs/>
        </w:rPr>
        <w:t>ทุกภาคส่วนที่เกี่ยวข้องมีส่วนร่วมในการจัดการศึกษาของสถานศึกษา</w:t>
      </w:r>
    </w:p>
    <w:p w:rsidR="005A3666" w:rsidRPr="007C7C82" w:rsidRDefault="005A3666" w:rsidP="005A3666">
      <w:pPr>
        <w:rPr>
          <w:rFonts w:ascii="TH Sarabun New" w:hAnsi="TH Sarabun New" w:cs="TH Sarabun New"/>
          <w:sz w:val="32"/>
          <w:szCs w:val="32"/>
        </w:rPr>
      </w:pPr>
    </w:p>
    <w:p w:rsidR="005A3666" w:rsidRPr="007C7C82" w:rsidRDefault="005A3666" w:rsidP="005A3666">
      <w:pPr>
        <w:tabs>
          <w:tab w:val="left" w:pos="720"/>
          <w:tab w:val="center" w:pos="4513"/>
        </w:tabs>
        <w:spacing w:line="276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</w:rPr>
        <w:t>2.</w:t>
      </w: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กลยุทธ์ระดับสถานศึกษา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 xml:space="preserve">1. </w:t>
      </w:r>
      <w:r w:rsidRPr="007C7C82">
        <w:rPr>
          <w:rFonts w:ascii="TH Sarabun New" w:hAnsi="TH Sarabun New" w:cs="TH Sarabun New"/>
          <w:sz w:val="32"/>
          <w:szCs w:val="32"/>
          <w:cs/>
        </w:rPr>
        <w:t>พัฒนาผู้เรียนให้มีคุณภาพสู่มาตรฐานสากล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 xml:space="preserve">2. </w:t>
      </w:r>
      <w:r w:rsidRPr="007C7C82">
        <w:rPr>
          <w:rFonts w:ascii="TH Sarabun New" w:hAnsi="TH Sarabun New" w:cs="TH Sarabun New"/>
          <w:sz w:val="32"/>
          <w:szCs w:val="32"/>
          <w:cs/>
        </w:rPr>
        <w:t>พัฒนาครูและบุคลากรทางการศึกษาให้ศักยภาพสู่มาตรฐานสากล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C7C82">
        <w:rPr>
          <w:rFonts w:ascii="TH Sarabun New" w:hAnsi="TH Sarabun New" w:cs="TH Sarabun New"/>
          <w:sz w:val="32"/>
          <w:szCs w:val="32"/>
        </w:rPr>
        <w:t xml:space="preserve">3. </w:t>
      </w:r>
      <w:r>
        <w:rPr>
          <w:rFonts w:ascii="TH Sarabun New" w:hAnsi="TH Sarabun New" w:cs="TH Sarabun New" w:hint="cs"/>
          <w:sz w:val="32"/>
          <w:szCs w:val="32"/>
          <w:cs/>
        </w:rPr>
        <w:t>การปลูกฝังความเป็นไทยและดำรงชีวิตตามหลักปรัชญาของเศรษฐกิจพอเพียง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>การส่งเสริมการมีส่วนร่วมในการจัดการศึกษาของชุมชน</w:t>
      </w:r>
    </w:p>
    <w:p w:rsidR="005A3666" w:rsidRDefault="005A3666" w:rsidP="005A3666">
      <w:pPr>
        <w:tabs>
          <w:tab w:val="left" w:pos="720"/>
        </w:tabs>
        <w:spacing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A3666" w:rsidRDefault="005A3666" w:rsidP="005A3666">
      <w:pPr>
        <w:tabs>
          <w:tab w:val="left" w:pos="720"/>
        </w:tabs>
        <w:spacing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A3666" w:rsidRDefault="005A3666" w:rsidP="005A3666">
      <w:pPr>
        <w:tabs>
          <w:tab w:val="left" w:pos="720"/>
        </w:tabs>
        <w:spacing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A3666" w:rsidRPr="007C7C82" w:rsidRDefault="005A3666" w:rsidP="005A3666">
      <w:pPr>
        <w:tabs>
          <w:tab w:val="left" w:pos="720"/>
        </w:tabs>
        <w:spacing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A3666" w:rsidRPr="007C7C82" w:rsidRDefault="005A3666" w:rsidP="005A3666">
      <w:pPr>
        <w:tabs>
          <w:tab w:val="left" w:pos="720"/>
          <w:tab w:val="center" w:pos="4513"/>
        </w:tabs>
        <w:spacing w:line="276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</w:rPr>
        <w:t>3.</w:t>
      </w: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ผลผลิตและเป้าหมาย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C7C82">
        <w:rPr>
          <w:rFonts w:ascii="TH Sarabun New" w:hAnsi="TH Sarabun New" w:cs="TH Sarabun New"/>
          <w:color w:val="000000"/>
          <w:sz w:val="32"/>
          <w:szCs w:val="32"/>
        </w:rPr>
        <w:tab/>
        <w:t xml:space="preserve">3.1 </w:t>
      </w:r>
      <w:r w:rsidRPr="007C7C82">
        <w:rPr>
          <w:rFonts w:ascii="TH Sarabun New" w:hAnsi="TH Sarabun New" w:cs="TH Sarabun New"/>
          <w:color w:val="000000"/>
          <w:sz w:val="32"/>
          <w:szCs w:val="32"/>
          <w:cs/>
        </w:rPr>
        <w:t>ผลผลิตระดับการศึกษาภาคบังคับ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color w:val="000000"/>
          <w:sz w:val="40"/>
          <w:szCs w:val="40"/>
          <w:cs/>
        </w:rPr>
        <w:lastRenderedPageBreak/>
        <w:tab/>
      </w:r>
      <w:r w:rsidRPr="007C7C82">
        <w:rPr>
          <w:rFonts w:ascii="TH Sarabun New" w:hAnsi="TH Sarabun New" w:cs="TH Sarabun New"/>
          <w:sz w:val="32"/>
          <w:szCs w:val="32"/>
          <w:cs/>
        </w:rPr>
        <w:tab/>
      </w:r>
      <w:r w:rsidRPr="007C7C82">
        <w:rPr>
          <w:rFonts w:ascii="TH Sarabun New" w:hAnsi="TH Sarabun New" w:cs="TH Sarabun New"/>
          <w:sz w:val="32"/>
          <w:szCs w:val="32"/>
        </w:rPr>
        <w:t xml:space="preserve">3.1.1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ผลสัมฤทธิ์ทางการเรียน </w:t>
      </w:r>
      <w:r w:rsidRPr="007C7C82">
        <w:rPr>
          <w:rFonts w:ascii="TH Sarabun New" w:hAnsi="TH Sarabun New" w:cs="TH Sarabun New"/>
          <w:sz w:val="32"/>
          <w:szCs w:val="32"/>
        </w:rPr>
        <w:t xml:space="preserve">8 </w:t>
      </w:r>
      <w:r w:rsidRPr="007C7C82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 (</w:t>
      </w:r>
      <w:r w:rsidRPr="007C7C82">
        <w:rPr>
          <w:rFonts w:ascii="TH Sarabun New" w:hAnsi="TH Sarabun New" w:cs="TH Sarabun New"/>
          <w:sz w:val="32"/>
          <w:szCs w:val="32"/>
        </w:rPr>
        <w:t xml:space="preserve">O-NET)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เพิ่มขึ้นร้อยละ </w:t>
      </w:r>
      <w:r w:rsidRPr="007C7C82">
        <w:rPr>
          <w:rFonts w:ascii="TH Sarabun New" w:hAnsi="TH Sarabun New" w:cs="TH Sarabun New"/>
          <w:sz w:val="32"/>
          <w:szCs w:val="32"/>
        </w:rPr>
        <w:t>5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ab/>
      </w:r>
      <w:r w:rsidRPr="007C7C82">
        <w:rPr>
          <w:rFonts w:ascii="TH Sarabun New" w:hAnsi="TH Sarabun New" w:cs="TH Sarabun New"/>
          <w:sz w:val="32"/>
          <w:szCs w:val="32"/>
        </w:rPr>
        <w:tab/>
        <w:t xml:space="preserve">3.1.2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อัตราการจบของนักเรียนร้อยละ </w:t>
      </w:r>
      <w:r w:rsidRPr="007C7C82">
        <w:rPr>
          <w:rFonts w:ascii="TH Sarabun New" w:hAnsi="TH Sarabun New" w:cs="TH Sarabun New"/>
          <w:sz w:val="32"/>
          <w:szCs w:val="32"/>
        </w:rPr>
        <w:t>100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ab/>
      </w:r>
      <w:r w:rsidRPr="007C7C82">
        <w:rPr>
          <w:rFonts w:ascii="TH Sarabun New" w:hAnsi="TH Sarabun New" w:cs="TH Sarabun New"/>
          <w:sz w:val="32"/>
          <w:szCs w:val="32"/>
        </w:rPr>
        <w:tab/>
        <w:t xml:space="preserve">3.1.3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อัตราการออกกลางคันร้อยละ </w:t>
      </w:r>
      <w:r w:rsidRPr="007C7C82">
        <w:rPr>
          <w:rFonts w:ascii="TH Sarabun New" w:hAnsi="TH Sarabun New" w:cs="TH Sarabun New"/>
          <w:sz w:val="32"/>
          <w:szCs w:val="32"/>
        </w:rPr>
        <w:t>3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ab/>
      </w:r>
      <w:r w:rsidRPr="007C7C82">
        <w:rPr>
          <w:rFonts w:ascii="TH Sarabun New" w:hAnsi="TH Sarabun New" w:cs="TH Sarabun New"/>
          <w:sz w:val="32"/>
          <w:szCs w:val="32"/>
        </w:rPr>
        <w:tab/>
        <w:t xml:space="preserve">3.1.4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คะแนนเฉลี่ยของทุกกลุ่มสาระการเรียนรู้มีผลการเรียนรวมเฉลี่ย </w:t>
      </w:r>
      <w:r w:rsidRPr="007C7C82">
        <w:rPr>
          <w:rFonts w:ascii="TH Sarabun New" w:hAnsi="TH Sarabun New" w:cs="TH Sarabun New"/>
          <w:sz w:val="32"/>
          <w:szCs w:val="32"/>
        </w:rPr>
        <w:t>2.50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C7C82">
        <w:rPr>
          <w:rFonts w:ascii="TH Sarabun New" w:hAnsi="TH Sarabun New" w:cs="TH Sarabun New"/>
          <w:color w:val="000000"/>
          <w:sz w:val="32"/>
          <w:szCs w:val="32"/>
        </w:rPr>
        <w:tab/>
        <w:t xml:space="preserve">3.2 </w:t>
      </w:r>
      <w:r w:rsidRPr="007C7C82">
        <w:rPr>
          <w:rFonts w:ascii="TH Sarabun New" w:hAnsi="TH Sarabun New" w:cs="TH Sarabun New"/>
          <w:color w:val="000000"/>
          <w:sz w:val="32"/>
          <w:szCs w:val="32"/>
          <w:cs/>
        </w:rPr>
        <w:t>ผลผลิตระดับการศึกษาตอนปลาย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color w:val="000000"/>
          <w:sz w:val="40"/>
          <w:szCs w:val="40"/>
          <w:cs/>
        </w:rPr>
        <w:tab/>
      </w:r>
      <w:r w:rsidRPr="007C7C82">
        <w:rPr>
          <w:rFonts w:ascii="TH Sarabun New" w:hAnsi="TH Sarabun New" w:cs="TH Sarabun New"/>
          <w:sz w:val="32"/>
          <w:szCs w:val="32"/>
          <w:cs/>
        </w:rPr>
        <w:tab/>
      </w:r>
      <w:r w:rsidRPr="007C7C82">
        <w:rPr>
          <w:rFonts w:ascii="TH Sarabun New" w:hAnsi="TH Sarabun New" w:cs="TH Sarabun New"/>
          <w:sz w:val="32"/>
          <w:szCs w:val="32"/>
        </w:rPr>
        <w:t xml:space="preserve">3.1.1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ผลสัมฤทธิ์ทางการเรียน </w:t>
      </w:r>
      <w:r w:rsidRPr="007C7C82">
        <w:rPr>
          <w:rFonts w:ascii="TH Sarabun New" w:hAnsi="TH Sarabun New" w:cs="TH Sarabun New"/>
          <w:sz w:val="32"/>
          <w:szCs w:val="32"/>
        </w:rPr>
        <w:t xml:space="preserve">8 </w:t>
      </w:r>
      <w:r w:rsidRPr="007C7C82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 (</w:t>
      </w:r>
      <w:r w:rsidRPr="007C7C82">
        <w:rPr>
          <w:rFonts w:ascii="TH Sarabun New" w:hAnsi="TH Sarabun New" w:cs="TH Sarabun New"/>
          <w:sz w:val="32"/>
          <w:szCs w:val="32"/>
        </w:rPr>
        <w:t xml:space="preserve">O-NET)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เพิ่มขึ้นร้อยละ </w:t>
      </w:r>
      <w:r w:rsidRPr="007C7C82">
        <w:rPr>
          <w:rFonts w:ascii="TH Sarabun New" w:hAnsi="TH Sarabun New" w:cs="TH Sarabun New"/>
          <w:sz w:val="32"/>
          <w:szCs w:val="32"/>
        </w:rPr>
        <w:t>5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ab/>
      </w:r>
      <w:r w:rsidRPr="007C7C82">
        <w:rPr>
          <w:rFonts w:ascii="TH Sarabun New" w:hAnsi="TH Sarabun New" w:cs="TH Sarabun New"/>
          <w:sz w:val="32"/>
          <w:szCs w:val="32"/>
        </w:rPr>
        <w:tab/>
        <w:t xml:space="preserve">3.1.2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อัตราการจบของนักเรียนร้อยละ </w:t>
      </w:r>
      <w:r w:rsidRPr="007C7C82">
        <w:rPr>
          <w:rFonts w:ascii="TH Sarabun New" w:hAnsi="TH Sarabun New" w:cs="TH Sarabun New"/>
          <w:sz w:val="32"/>
          <w:szCs w:val="32"/>
        </w:rPr>
        <w:t>100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ab/>
      </w:r>
      <w:r w:rsidRPr="007C7C82">
        <w:rPr>
          <w:rFonts w:ascii="TH Sarabun New" w:hAnsi="TH Sarabun New" w:cs="TH Sarabun New"/>
          <w:sz w:val="32"/>
          <w:szCs w:val="32"/>
        </w:rPr>
        <w:tab/>
        <w:t xml:space="preserve">3.1.3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อัตราการออกกลางคันร้อยละ </w:t>
      </w:r>
      <w:r w:rsidRPr="007C7C82">
        <w:rPr>
          <w:rFonts w:ascii="TH Sarabun New" w:hAnsi="TH Sarabun New" w:cs="TH Sarabun New"/>
          <w:sz w:val="32"/>
          <w:szCs w:val="32"/>
        </w:rPr>
        <w:t>3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C7C82">
        <w:rPr>
          <w:rFonts w:ascii="TH Sarabun New" w:hAnsi="TH Sarabun New" w:cs="TH Sarabun New"/>
          <w:sz w:val="32"/>
          <w:szCs w:val="32"/>
        </w:rPr>
        <w:tab/>
      </w:r>
      <w:r w:rsidRPr="007C7C82">
        <w:rPr>
          <w:rFonts w:ascii="TH Sarabun New" w:hAnsi="TH Sarabun New" w:cs="TH Sarabun New"/>
          <w:sz w:val="32"/>
          <w:szCs w:val="32"/>
        </w:rPr>
        <w:tab/>
        <w:t xml:space="preserve">3.1.4 </w:t>
      </w:r>
      <w:r w:rsidRPr="007C7C82">
        <w:rPr>
          <w:rFonts w:ascii="TH Sarabun New" w:hAnsi="TH Sarabun New" w:cs="TH Sarabun New"/>
          <w:sz w:val="32"/>
          <w:szCs w:val="32"/>
          <w:cs/>
        </w:rPr>
        <w:t xml:space="preserve">คะแนนเฉลี่ยของทุกกลุ่มสาระการเรียนรู้มีผลการเรียนรวมเฉลี่ย </w:t>
      </w:r>
      <w:r w:rsidRPr="007C7C82">
        <w:rPr>
          <w:rFonts w:ascii="TH Sarabun New" w:hAnsi="TH Sarabun New" w:cs="TH Sarabun New"/>
          <w:sz w:val="32"/>
          <w:szCs w:val="32"/>
        </w:rPr>
        <w:t>2.50</w:t>
      </w: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A3666" w:rsidRPr="007C7C82" w:rsidRDefault="005A3666" w:rsidP="005A3666">
      <w:pPr>
        <w:tabs>
          <w:tab w:val="left" w:pos="720"/>
        </w:tabs>
        <w:spacing w:line="276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42783" w:rsidRDefault="00342783">
      <w:bookmarkStart w:id="0" w:name="_GoBack"/>
      <w:bookmarkEnd w:id="0"/>
    </w:p>
    <w:sectPr w:rsidR="00342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66"/>
    <w:rsid w:val="00342783"/>
    <w:rsid w:val="005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ACE9C-625B-4F7C-99A0-713BBC5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2017-03-17T07:29:00Z</dcterms:created>
  <dcterms:modified xsi:type="dcterms:W3CDTF">2017-03-17T07:29:00Z</dcterms:modified>
</cp:coreProperties>
</file>